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7D36" w14:textId="3532E99B" w:rsidR="003034F2" w:rsidRDefault="001C3785" w:rsidP="003034F2">
      <w:pPr>
        <w:jc w:val="center"/>
      </w:pPr>
      <w:r w:rsidRPr="003034F2">
        <w:rPr>
          <w:noProof/>
        </w:rPr>
        <w:drawing>
          <wp:anchor distT="0" distB="0" distL="114300" distR="114300" simplePos="0" relativeHeight="251658240" behindDoc="1" locked="0" layoutInCell="1" allowOverlap="1" wp14:anchorId="5C0188E9" wp14:editId="59D06763">
            <wp:simplePos x="0" y="0"/>
            <wp:positionH relativeFrom="column">
              <wp:posOffset>1135584</wp:posOffset>
            </wp:positionH>
            <wp:positionV relativeFrom="paragraph">
              <wp:posOffset>0</wp:posOffset>
            </wp:positionV>
            <wp:extent cx="4464050" cy="1179830"/>
            <wp:effectExtent l="0" t="0" r="6350" b="1270"/>
            <wp:wrapThrough wrapText="bothSides">
              <wp:wrapPolygon edited="0">
                <wp:start x="0" y="0"/>
                <wp:lineTo x="0" y="21391"/>
                <wp:lineTo x="21569" y="21391"/>
                <wp:lineTo x="21569" y="0"/>
                <wp:lineTo x="0" y="0"/>
              </wp:wrapPolygon>
            </wp:wrapThrough>
            <wp:docPr id="7963617" name="Picture 1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617" name="Picture 1" descr="A black and white sign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C4C76" w14:textId="77777777" w:rsidR="001C3785" w:rsidRDefault="001C3785" w:rsidP="003034F2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239DC211" w14:textId="77777777" w:rsidR="001C3785" w:rsidRDefault="001C3785" w:rsidP="003034F2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67306757" w14:textId="77777777" w:rsidR="001C3785" w:rsidRDefault="001C3785" w:rsidP="005F56DC">
      <w:pPr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6B29A915" w14:textId="0473BD43" w:rsidR="003034F2" w:rsidRPr="003034F2" w:rsidRDefault="003034F2" w:rsidP="001C3785">
      <w:pPr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3034F2">
        <w:rPr>
          <w:rFonts w:ascii="Arial" w:hAnsi="Arial" w:cs="Arial"/>
          <w:b/>
          <w:bCs/>
          <w:color w:val="C00000"/>
          <w:sz w:val="28"/>
          <w:szCs w:val="28"/>
        </w:rPr>
        <w:t>Agenda</w:t>
      </w:r>
    </w:p>
    <w:p w14:paraId="4D4AFF8C" w14:textId="77777777" w:rsidR="003034F2" w:rsidRDefault="003034F2" w:rsidP="001C378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034F2">
        <w:rPr>
          <w:rFonts w:ascii="Arial" w:hAnsi="Arial" w:cs="Arial"/>
          <w:b/>
          <w:bCs/>
          <w:sz w:val="28"/>
          <w:szCs w:val="28"/>
        </w:rPr>
        <w:t>South Ottawa Valley O.P.P Detachment Board</w:t>
      </w:r>
    </w:p>
    <w:p w14:paraId="05018C94" w14:textId="44BC2EFE" w:rsidR="003034F2" w:rsidRPr="003034F2" w:rsidRDefault="00DA6950" w:rsidP="001C378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3</w:t>
      </w:r>
      <w:r w:rsidR="008E0861">
        <w:rPr>
          <w:rFonts w:ascii="Arial" w:hAnsi="Arial" w:cs="Arial"/>
          <w:sz w:val="22"/>
          <w:szCs w:val="22"/>
        </w:rPr>
        <w:t>,2025</w:t>
      </w:r>
    </w:p>
    <w:p w14:paraId="277AAE08" w14:textId="4AA6DFD1" w:rsidR="003034F2" w:rsidRPr="003034F2" w:rsidRDefault="008E0861" w:rsidP="001C3785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034F2" w:rsidRPr="003034F2">
        <w:rPr>
          <w:rFonts w:ascii="Arial" w:hAnsi="Arial" w:cs="Arial"/>
          <w:sz w:val="22"/>
          <w:szCs w:val="22"/>
        </w:rPr>
        <w:t>:</w:t>
      </w:r>
      <w:r w:rsidR="006212E0">
        <w:rPr>
          <w:rFonts w:ascii="Arial" w:hAnsi="Arial" w:cs="Arial"/>
          <w:sz w:val="22"/>
          <w:szCs w:val="22"/>
        </w:rPr>
        <w:t>30</w:t>
      </w:r>
      <w:r w:rsidR="003034F2" w:rsidRPr="003034F2">
        <w:rPr>
          <w:rFonts w:ascii="Arial" w:hAnsi="Arial" w:cs="Arial"/>
          <w:sz w:val="22"/>
          <w:szCs w:val="22"/>
        </w:rPr>
        <w:t xml:space="preserve"> PM</w:t>
      </w:r>
    </w:p>
    <w:p w14:paraId="4E080164" w14:textId="77777777" w:rsidR="005F56DC" w:rsidRDefault="003034F2" w:rsidP="005F56DC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3034F2">
        <w:rPr>
          <w:rFonts w:ascii="Arial" w:hAnsi="Arial" w:cs="Arial"/>
          <w:sz w:val="22"/>
          <w:szCs w:val="22"/>
        </w:rPr>
        <w:t>OPP Detachment Board Room</w:t>
      </w:r>
    </w:p>
    <w:p w14:paraId="1B6F7CFF" w14:textId="513D7BD1" w:rsidR="008E0861" w:rsidRDefault="005F56DC" w:rsidP="00DA6950">
      <w:pPr>
        <w:spacing w:after="0" w:line="240" w:lineRule="auto"/>
        <w:jc w:val="center"/>
        <w:rPr>
          <w:rFonts w:ascii="Arial" w:hAnsi="Arial" w:cs="Arial"/>
          <w:color w:val="474747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410 O’</w:t>
      </w:r>
      <w:r w:rsidR="003034F2" w:rsidRPr="005F56DC">
        <w:rPr>
          <w:rFonts w:ascii="Arial" w:hAnsi="Arial" w:cs="Arial"/>
          <w:color w:val="474747"/>
          <w:sz w:val="22"/>
          <w:szCs w:val="22"/>
          <w:shd w:val="clear" w:color="auto" w:fill="FFFFFF"/>
        </w:rPr>
        <w:t>Brien Rd, Renfrew</w:t>
      </w:r>
    </w:p>
    <w:p w14:paraId="7A9E0385" w14:textId="77777777" w:rsidR="00DA6950" w:rsidRPr="00DA6950" w:rsidRDefault="00DA6950" w:rsidP="00DA6950">
      <w:pPr>
        <w:spacing w:after="0" w:line="240" w:lineRule="auto"/>
        <w:jc w:val="center"/>
        <w:rPr>
          <w:rFonts w:ascii="Arial" w:hAnsi="Arial" w:cs="Arial"/>
          <w:color w:val="474747"/>
          <w:sz w:val="22"/>
          <w:szCs w:val="22"/>
          <w:shd w:val="clear" w:color="auto" w:fill="FFFFFF"/>
        </w:rPr>
      </w:pPr>
    </w:p>
    <w:p w14:paraId="4186D8B0" w14:textId="77777777" w:rsidR="008E0861" w:rsidRDefault="008E0861" w:rsidP="008E0861">
      <w:pPr>
        <w:spacing w:after="0" w:line="360" w:lineRule="auto"/>
        <w:ind w:left="360"/>
        <w:rPr>
          <w:rFonts w:ascii="Arial" w:hAnsi="Arial" w:cs="Arial"/>
          <w:sz w:val="22"/>
          <w:szCs w:val="22"/>
        </w:rPr>
      </w:pPr>
    </w:p>
    <w:p w14:paraId="5940880C" w14:textId="0981C9C5" w:rsidR="00DA6950" w:rsidRDefault="00DA6950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 Acknowledgment</w:t>
      </w:r>
    </w:p>
    <w:p w14:paraId="243771F6" w14:textId="5B2FF115" w:rsidR="003034F2" w:rsidRPr="008E0861" w:rsidRDefault="003034F2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 w:rsidRPr="008E0861">
        <w:rPr>
          <w:rFonts w:ascii="Arial" w:hAnsi="Arial" w:cs="Arial"/>
          <w:sz w:val="22"/>
          <w:szCs w:val="22"/>
        </w:rPr>
        <w:t>Call to Order</w:t>
      </w:r>
      <w:r w:rsidR="00991BB6">
        <w:rPr>
          <w:rFonts w:ascii="Arial" w:hAnsi="Arial" w:cs="Arial"/>
          <w:sz w:val="22"/>
          <w:szCs w:val="22"/>
        </w:rPr>
        <w:t xml:space="preserve"> </w:t>
      </w:r>
    </w:p>
    <w:p w14:paraId="05ED68D9" w14:textId="53335620" w:rsidR="003034F2" w:rsidRPr="008E0861" w:rsidRDefault="003034F2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 w:rsidRPr="008E0861">
        <w:rPr>
          <w:rFonts w:ascii="Arial" w:hAnsi="Arial" w:cs="Arial"/>
          <w:sz w:val="22"/>
          <w:szCs w:val="22"/>
        </w:rPr>
        <w:t>Disclosure of Pecuniary Interest and General Nature Thereof</w:t>
      </w:r>
    </w:p>
    <w:p w14:paraId="389F8A5E" w14:textId="5E64BC84" w:rsidR="003034F2" w:rsidRPr="008E0861" w:rsidRDefault="003034F2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 w:rsidRPr="008E0861">
        <w:rPr>
          <w:rFonts w:ascii="Arial" w:hAnsi="Arial" w:cs="Arial"/>
          <w:sz w:val="22"/>
          <w:szCs w:val="22"/>
        </w:rPr>
        <w:t>Approval of the Agenda</w:t>
      </w:r>
    </w:p>
    <w:p w14:paraId="140C9A4B" w14:textId="7796E15D" w:rsidR="005F56DC" w:rsidRDefault="003034F2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 w:rsidRPr="008E0861">
        <w:rPr>
          <w:rFonts w:ascii="Arial" w:hAnsi="Arial" w:cs="Arial"/>
          <w:sz w:val="22"/>
          <w:szCs w:val="22"/>
        </w:rPr>
        <w:t>Approval of the Minutes</w:t>
      </w:r>
      <w:r w:rsidR="009F1B21">
        <w:rPr>
          <w:rFonts w:ascii="Arial" w:hAnsi="Arial" w:cs="Arial"/>
          <w:sz w:val="22"/>
          <w:szCs w:val="22"/>
        </w:rPr>
        <w:t xml:space="preserve"> – </w:t>
      </w:r>
      <w:r w:rsidR="00DA6950">
        <w:rPr>
          <w:rFonts w:ascii="Arial" w:hAnsi="Arial" w:cs="Arial"/>
          <w:sz w:val="22"/>
          <w:szCs w:val="22"/>
        </w:rPr>
        <w:t xml:space="preserve">Oct </w:t>
      </w:r>
      <w:r w:rsidR="009F1B21">
        <w:rPr>
          <w:rFonts w:ascii="Arial" w:hAnsi="Arial" w:cs="Arial"/>
          <w:sz w:val="22"/>
          <w:szCs w:val="22"/>
        </w:rPr>
        <w:t xml:space="preserve"> 29, 2025</w:t>
      </w:r>
      <w:r w:rsidR="00DA6950">
        <w:rPr>
          <w:rFonts w:ascii="Arial" w:hAnsi="Arial" w:cs="Arial"/>
          <w:sz w:val="22"/>
          <w:szCs w:val="22"/>
        </w:rPr>
        <w:t xml:space="preserve"> (deferred)</w:t>
      </w:r>
    </w:p>
    <w:p w14:paraId="051FAD04" w14:textId="77777777" w:rsidR="005F56DC" w:rsidRDefault="003034F2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 w:rsidRPr="005F56DC">
        <w:rPr>
          <w:rFonts w:ascii="Arial" w:hAnsi="Arial" w:cs="Arial"/>
          <w:sz w:val="22"/>
          <w:szCs w:val="22"/>
        </w:rPr>
        <w:t>Chairs Report</w:t>
      </w:r>
    </w:p>
    <w:p w14:paraId="15A4C249" w14:textId="4325D1D4" w:rsidR="005F56DC" w:rsidRDefault="005F56DC" w:rsidP="005F56DC">
      <w:pPr>
        <w:pStyle w:val="ListParagraph"/>
        <w:numPr>
          <w:ilvl w:val="4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Outreach to Municipalities</w:t>
      </w:r>
    </w:p>
    <w:p w14:paraId="76ED16F6" w14:textId="7B752DB5" w:rsidR="00DA6950" w:rsidRPr="00DA6950" w:rsidRDefault="00DA6950" w:rsidP="00DA6950">
      <w:pPr>
        <w:pStyle w:val="ListParagraph"/>
        <w:numPr>
          <w:ilvl w:val="4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Delegation to ROMA by Municipalities</w:t>
      </w:r>
    </w:p>
    <w:p w14:paraId="08935D82" w14:textId="28D5715F" w:rsidR="00DA6950" w:rsidRDefault="00DA6950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Election of 2026 Chair</w:t>
      </w:r>
    </w:p>
    <w:p w14:paraId="51CE0FD8" w14:textId="3AE1EECF" w:rsidR="005F56DC" w:rsidRDefault="005F56DC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 w:rsidRPr="005F56DC">
        <w:rPr>
          <w:rFonts w:ascii="Arial" w:hAnsi="Arial" w:cs="Arial"/>
          <w:sz w:val="22"/>
          <w:szCs w:val="22"/>
        </w:rPr>
        <w:t>Detachment Commanders Update</w:t>
      </w:r>
    </w:p>
    <w:p w14:paraId="3F176A40" w14:textId="77777777" w:rsidR="005F56DC" w:rsidRDefault="003034F2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 w:rsidRPr="005F56DC">
        <w:rPr>
          <w:rFonts w:ascii="Arial" w:hAnsi="Arial" w:cs="Arial"/>
          <w:sz w:val="22"/>
          <w:szCs w:val="22"/>
        </w:rPr>
        <w:t>Report of the Finance Committee</w:t>
      </w:r>
    </w:p>
    <w:p w14:paraId="095B986E" w14:textId="0D14BC32" w:rsidR="005F56DC" w:rsidRDefault="005F56DC" w:rsidP="005F56DC">
      <w:pPr>
        <w:pStyle w:val="ListParagraph"/>
        <w:numPr>
          <w:ilvl w:val="4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 Financial Wrap up 2025</w:t>
      </w:r>
    </w:p>
    <w:p w14:paraId="6B12D28E" w14:textId="1BD3EE6C" w:rsidR="00DA6950" w:rsidRPr="005F56DC" w:rsidRDefault="00DA6950" w:rsidP="005F56DC">
      <w:pPr>
        <w:pStyle w:val="ListParagraph"/>
        <w:numPr>
          <w:ilvl w:val="4"/>
          <w:numId w:val="3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Surplus rollover to the 2026 Budget</w:t>
      </w:r>
    </w:p>
    <w:p w14:paraId="42D7000A" w14:textId="77777777" w:rsidR="005F56DC" w:rsidRDefault="003034F2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 w:rsidRPr="005F56DC">
        <w:rPr>
          <w:rFonts w:ascii="Arial" w:hAnsi="Arial" w:cs="Arial"/>
          <w:sz w:val="22"/>
          <w:szCs w:val="22"/>
        </w:rPr>
        <w:t>Correspondence</w:t>
      </w:r>
    </w:p>
    <w:p w14:paraId="32AF7BAC" w14:textId="01F8106B" w:rsidR="005F56DC" w:rsidRDefault="00DA6950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 of meetings for 2026</w:t>
      </w:r>
    </w:p>
    <w:p w14:paraId="4951A158" w14:textId="1D070DF7" w:rsidR="003034F2" w:rsidRPr="005F56DC" w:rsidRDefault="008E0861" w:rsidP="005F56DC">
      <w:pPr>
        <w:pStyle w:val="ListParagraph"/>
        <w:numPr>
          <w:ilvl w:val="3"/>
          <w:numId w:val="3"/>
        </w:numPr>
        <w:spacing w:after="0" w:line="360" w:lineRule="auto"/>
        <w:ind w:left="2476"/>
        <w:rPr>
          <w:rFonts w:ascii="Arial" w:hAnsi="Arial" w:cs="Arial"/>
          <w:sz w:val="22"/>
          <w:szCs w:val="22"/>
        </w:rPr>
      </w:pPr>
      <w:r w:rsidRPr="005F56DC">
        <w:rPr>
          <w:rFonts w:ascii="Arial" w:hAnsi="Arial" w:cs="Arial"/>
          <w:sz w:val="22"/>
          <w:szCs w:val="22"/>
        </w:rPr>
        <w:t xml:space="preserve">Motion </w:t>
      </w:r>
      <w:r w:rsidR="003034F2" w:rsidRPr="005F56DC">
        <w:rPr>
          <w:rFonts w:ascii="Arial" w:hAnsi="Arial" w:cs="Arial"/>
          <w:sz w:val="22"/>
          <w:szCs w:val="22"/>
        </w:rPr>
        <w:t>to Adjourn</w:t>
      </w:r>
    </w:p>
    <w:p w14:paraId="4C939808" w14:textId="77777777" w:rsidR="003034F2" w:rsidRPr="003034F2" w:rsidRDefault="003034F2" w:rsidP="003034F2">
      <w:pPr>
        <w:jc w:val="center"/>
      </w:pPr>
    </w:p>
    <w:sectPr w:rsidR="003034F2" w:rsidRPr="003034F2" w:rsidSect="001C37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60E1"/>
    <w:multiLevelType w:val="hybridMultilevel"/>
    <w:tmpl w:val="D9DC8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03855"/>
    <w:multiLevelType w:val="hybridMultilevel"/>
    <w:tmpl w:val="2B721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A7EA9"/>
    <w:multiLevelType w:val="hybridMultilevel"/>
    <w:tmpl w:val="B3C8B70E"/>
    <w:lvl w:ilvl="0" w:tplc="387E84DE">
      <w:start w:val="4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47614">
    <w:abstractNumId w:val="1"/>
  </w:num>
  <w:num w:numId="2" w16cid:durableId="749812136">
    <w:abstractNumId w:val="2"/>
  </w:num>
  <w:num w:numId="3" w16cid:durableId="136251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F2"/>
    <w:rsid w:val="001517F4"/>
    <w:rsid w:val="001C3785"/>
    <w:rsid w:val="00230910"/>
    <w:rsid w:val="002D12AE"/>
    <w:rsid w:val="003034F2"/>
    <w:rsid w:val="003123C5"/>
    <w:rsid w:val="003E6471"/>
    <w:rsid w:val="00402373"/>
    <w:rsid w:val="00533E2C"/>
    <w:rsid w:val="005F56DC"/>
    <w:rsid w:val="006212E0"/>
    <w:rsid w:val="006241B9"/>
    <w:rsid w:val="00725488"/>
    <w:rsid w:val="008E0861"/>
    <w:rsid w:val="00905EF3"/>
    <w:rsid w:val="00991BB6"/>
    <w:rsid w:val="009F1B21"/>
    <w:rsid w:val="00B06293"/>
    <w:rsid w:val="00B54962"/>
    <w:rsid w:val="00C57534"/>
    <w:rsid w:val="00DA6950"/>
    <w:rsid w:val="00E54DC2"/>
    <w:rsid w:val="00E9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094E"/>
  <w15:chartTrackingRefBased/>
  <w15:docId w15:val="{A0DF005F-FA37-F849-8181-FE95B28F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4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a652d6-23f8-4b76-bf34-03e8de8fc231}" enabled="1" method="Privileged" siteId="{19da1f3c-d958-44ea-850d-195c150252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495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Tripp</dc:creator>
  <cp:keywords/>
  <dc:description/>
  <cp:lastModifiedBy>Jason Legris</cp:lastModifiedBy>
  <cp:revision>2</cp:revision>
  <dcterms:created xsi:type="dcterms:W3CDTF">2025-11-19T15:17:00Z</dcterms:created>
  <dcterms:modified xsi:type="dcterms:W3CDTF">2025-11-19T15:17:00Z</dcterms:modified>
</cp:coreProperties>
</file>